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44FA" w:rsidRPr="006644FA" w:rsidRDefault="006644FA" w:rsidP="006644FA">
      <w:pPr>
        <w:spacing w:before="150" w:after="150" w:line="240" w:lineRule="auto"/>
        <w:jc w:val="center"/>
        <w:outlineLvl w:val="0"/>
        <w:rPr>
          <w:rFonts w:ascii="Arial" w:eastAsia="Times New Roman" w:hAnsi="Arial" w:cs="Arial"/>
          <w:b/>
          <w:bCs/>
          <w:color w:val="515151"/>
          <w:kern w:val="36"/>
          <w:sz w:val="48"/>
          <w:szCs w:val="48"/>
          <w:lang w:eastAsia="uk-UA"/>
        </w:rPr>
      </w:pPr>
      <w:r w:rsidRPr="006644FA">
        <w:rPr>
          <w:rFonts w:ascii="Arial" w:eastAsia="Times New Roman" w:hAnsi="Arial" w:cs="Arial"/>
          <w:b/>
          <w:bCs/>
          <w:color w:val="515151"/>
          <w:kern w:val="36"/>
          <w:sz w:val="48"/>
          <w:szCs w:val="48"/>
          <w:lang w:eastAsia="uk-UA"/>
        </w:rPr>
        <w:t>Таймер 0...9999 секунд для засветки фоторезиста на Attiny 13 с индикацией</w:t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t>Приветствую. Недавно решил освоить технологию фоторезистивного изготовления плат и для этого мне понадобилась УФ лампа с таймером. Конечно, можно было бы найти готовый проект и спаять, но мне хотелось не просто сделать таймер, а получить целый багаж знаний и опыта. Критерии к таймеру были таковы: индикация времени, удобный интерфейс и простота. В качестве основы решил использовать микроконтроллер, а именно - Attiny 13. Список всех необходимых компонентов для создания таймера вы можете наблюдать в таблице под этой статьей. Так как у Attiny 13 всего 8 ножек из которых 5 портов ввода-вывода – было решено использовать микросхемы сдвига регистра (74HC595) для вывода времени на индикаторы. Ещё нужно подключить кнопки управления наиболее компактно и для решения этой задачи воспользуемся одним интересным решением – будем использовать АЦП микроконтроллера (суть решения описана ниже). В итоге на свет вырисовывается вот такая схема:</w:t>
      </w:r>
    </w:p>
    <w:p w:rsidR="006644FA" w:rsidRPr="006644FA" w:rsidRDefault="006644FA" w:rsidP="006644FA">
      <w:pPr>
        <w:spacing w:beforeAutospacing="1" w:after="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>
        <w:rPr>
          <w:rFonts w:ascii="Arial" w:eastAsia="Times New Roman" w:hAnsi="Arial" w:cs="Arial"/>
          <w:noProof/>
          <w:color w:val="208EBC"/>
          <w:sz w:val="20"/>
          <w:szCs w:val="20"/>
          <w:bdr w:val="none" w:sz="0" w:space="0" w:color="auto" w:frame="1"/>
          <w:lang w:eastAsia="uk-UA"/>
        </w:rPr>
        <w:drawing>
          <wp:inline distT="0" distB="0" distL="0" distR="0">
            <wp:extent cx="11055350" cy="5854700"/>
            <wp:effectExtent l="0" t="0" r="0" b="0"/>
            <wp:docPr id="16" name="Рисунок 16" descr="https://cxem.net/ckfinder/userfiles/2ba40fa3a810b11869b554248928a2f2/images/tim2.jpg?timestamp=151284611394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xem.net/ckfinder/userfiles/2ba40fa3a810b11869b554248928a2f2/images/tim2.jpg?timestamp=1512846113942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350" cy="585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t xml:space="preserve">Вам может быть непонятно подключение кнопок, расскажу: с помощью делителей напряжения (резисторы R14...R16) при замыкании конкретной кнопки (S1, S2 или S3) на вход микроконтроллера подаётся определенный уровень напряжения, который распознается АЦП и в зависимости от его уровня микроконтроллер понимает какую кнопку мы нажали. R12 и C1 – RC фильтр помех, так как при нажатии кнопок - возникает дребезг контактов и микроконтроллер может ошибочно воспринять не </w:t>
      </w: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lastRenderedPageBreak/>
        <w:t>одно, а больше нажатий. Резистор R13 нужен для подтяжки входа АЦП при отжатых кнопках, что бы МК не воспринимал помехи.</w:t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t>Теперь об индикаторе, который, кстати, с общим катодом. Как видите - микроконтроллер управляет микросхемами сдвига регистра. Он посылает последовательный код чисел по двум ножкам, а по третьей – частоту тактирования. Микросхема сдвига регистра U3 – отвечает за разряд индикатора, на который выводится цифра, а U2 – за ввод самих цифр в разряды. Выводятся цифры последовательно. То есть: определили  микросхему U3 на вывод числа в 1-й разряд индикатора, а регистр U2 в это время подает на включенный разряд индикатора код самой цифры, после - микросхема U3 включает 2-й разряд индикатора, а микросхема U2 выводит следующую цифру в выводимом числе. Подобным образом выводятся цифры на остальные разряды. Так как частота перебора разрядов достаточно велика  – в итоге мы увидим единое, будь то 4-х или, например, 2-х значное число.</w:t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t>Управлять УФ светодиодной матрицей будем с помощью полевого транзистора. Первый попавшийся мне под руку – IRF445H в корпусе SOIC8 выпаянный из платы старой видеокарты. Вы можете использовать любой другой транзистор, главное что бы он смог коммутировать чуть более 3-х ампер.</w:t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t>Поскольку светодиоды питаются напряжение около 3.3В, то нам понадобиться приспособить отдельный стабилизатор с током более 3А(так как у нас 100шт. светодиодов). В качестве такого стабилизатора я использовал DC-DC понижающий модуль MP1584(обычные линейные стабилизаторы типа L7833 не подойдут в связи неспособностью обеспечить ток более 3А).</w:t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t>Резистор R1 выполняет роль подтяжки вывода RESET иначе наша программа будет произвольно сбиваться при каждой помехе. Резисторы R4...R11 нужны для ограничения тока через светодиоды индикатора. Что ж остальное в схеме должно быть понятно.</w:t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t>Печатную плату и схему разводил в DipTrace. Пришлось использовать 2-х сторонний текстолит с применением межслойных переходов (как их выполнить – покажу далее). </w:t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t>Что касается программного кода, то он просто набит комментариями, посему занимать время для пояснений не буду:</w:t>
      </w:r>
    </w:p>
    <w:p w:rsidR="006644FA" w:rsidRPr="006644FA" w:rsidRDefault="006644FA" w:rsidP="006644FA">
      <w:pPr>
        <w:spacing w:after="0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hyperlink r:id="rId7" w:history="1">
        <w:r w:rsidRPr="006644FA">
          <w:rPr>
            <w:rFonts w:ascii="Arial" w:eastAsia="Times New Roman" w:hAnsi="Arial" w:cs="Arial"/>
            <w:color w:val="0000FF"/>
            <w:sz w:val="20"/>
            <w:szCs w:val="20"/>
            <w:u w:val="single"/>
            <w:bdr w:val="none" w:sz="0" w:space="0" w:color="auto" w:frame="1"/>
            <w:lang w:eastAsia="uk-UA"/>
          </w:rPr>
          <w:t>?</w:t>
        </w:r>
      </w:hyperlink>
    </w:p>
    <w:tbl>
      <w:tblPr>
        <w:tblW w:w="21600" w:type="dxa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21240"/>
      </w:tblGrid>
      <w:tr w:rsidR="006644FA" w:rsidRPr="006644FA" w:rsidTr="006644FA">
        <w:trPr>
          <w:tblCellSpacing w:w="0" w:type="dxa"/>
        </w:trPr>
        <w:tc>
          <w:tcPr>
            <w:tcW w:w="0" w:type="auto"/>
            <w:vAlign w:val="center"/>
            <w:hideMark/>
          </w:tcPr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7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9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17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19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20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21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22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23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24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25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lastRenderedPageBreak/>
              <w:t>26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27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28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29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30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31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32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33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34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35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36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37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38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39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40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41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42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43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44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45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46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47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48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49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50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51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52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53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54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55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56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57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58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59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60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61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62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63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64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65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66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67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68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69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70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71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72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73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74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75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76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77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78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79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lastRenderedPageBreak/>
              <w:t>80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81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82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83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84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85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86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87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88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89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90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91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92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93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94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95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96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97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98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99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100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101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102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103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104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105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106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107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108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109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110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111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112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113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114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115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116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117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118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119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120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121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122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123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124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125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126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127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128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129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130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131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132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133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lastRenderedPageBreak/>
              <w:t>134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135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136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137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138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139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140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141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142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143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144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145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146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147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148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149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150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151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152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153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154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155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156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157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158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159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160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161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162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163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164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165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166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167</w:t>
            </w:r>
          </w:p>
        </w:tc>
        <w:tc>
          <w:tcPr>
            <w:tcW w:w="21600" w:type="dxa"/>
            <w:vAlign w:val="center"/>
            <w:hideMark/>
          </w:tcPr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lastRenderedPageBreak/>
              <w:t>/*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* Timer.c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*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* Created: 24.08.2017 12:42:26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* Author : Артур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*/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#define  F_CPU 1200000UL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#include &lt;avr/io.h&gt;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#include &lt;avr/interrupt.h&gt;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#include &lt;util/delay.h&gt;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//Для удобства "замаскируем" выражение и парочку чисел под удобные нам слова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//при компиляции все эти слова встречающиеся в коде компилятор заменит на определённое ранее значение (например: KEY_S2 заменит на число 2)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#define StartConvAdc()  ADCSRA|=(1&lt;&lt;ADSC)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#define KEY_NULL  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#define KEY_S1    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#define KEY_S2    2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#define KEY_S3    3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//Инициализируем переменные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unsigned char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mu=3;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unsigned char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nu=16;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unsigned char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e, u;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unsigned int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timerc=0;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volatile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unsigned char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KeyBuf = 0;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unsigned int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a=0;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volatile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long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int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timer=0;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volatile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unsigned int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dispent=0;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// Массив значениий для семисегментного индикатора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//------------------0-----1-----2-----3-----4-----5-----6-----7-----8-----9-----_----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char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SEGMENTE[] = {0x3F, 0x06, 0x5B, 0x4F, 0x66, 0x6D, 0x7D, 0x07, 0x7F, 0x6F, 0x00};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// Массивы значениий делителя для разбивки числа по разрядам (десятые, сотые и т.д.) для определнённого регистра индикатора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lastRenderedPageBreak/>
              <w:t>char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DIVIDER1[] = {10, 10, 10, 100};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int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 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DIVIDER2[] = {1, 10, 100, 1000};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//------------------------------Функция записи числа в сдвиговый регистр---------------------------------------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void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write_display(unsigned char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*data, unsigned char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nbytes)//функция принимает массив данных и количество записываемых байт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//то есть 1-е - это информация(цифры для каждого регистра), а 2-е - это количество самих регистров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{   unsigned char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mask,i;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for(i = 0; i &lt; nbytes; i++)//цикл записи в регистры будет производится nbytes раз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{   mask = 0x80;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for(char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k = 0; k &lt; 8; k++)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{   // сравниваем каждый бит с единицей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if(data[i] &amp; mask)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       {  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    PORTB |= (1 &lt;&lt; PB0);// DATA 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    PORTB |= (1 &lt;&lt; PB2); // CLK 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    PORTB &amp;= ~(1 &lt;&lt; PB2); // CLK 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}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else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       {  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    PORTB &amp;= ~(1 &lt;&lt; PB0); // DATA 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    PORTB |= (1 &lt;&lt; PB2); // CLK 1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    PORTB &amp;= ~(1 &lt;&lt; PB2); // CLK 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}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mask = mask &gt;&gt; 1; // сдвигаем биты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}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}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// защелкиваем регистр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PORTB |= (1 &lt;&lt; PB1);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PORTB &amp;= ~(1 &lt;&lt; PB1);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}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int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main(void)//тело основной функции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{   DDRB = 0x3f;//определяем весь порт на выход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DDRB&amp;=~((1&lt;&lt;PB4));// 4 пин порта - на вход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PORTB = 0x00;// выставляем нули на всех ножках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unsigned char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display[3];//Инициализируем массив display состоящий из 3 элементов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//-------------------------Инициализация АЦП-------------------------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//Источник опорного напряжения - напряжение питания, выравнивание влево, второй канал (PB4)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ADMUX = (0&lt;&lt;REFS0)|(1&lt;&lt;ADLAR)|(1&lt;&lt;MUX1)|(0&lt;&lt;MUX0);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//Включаем АЦП, режим одиночного преобразования, разрешение прерывания, частота преобр. = FCPU/128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ADCSRA = (1&lt;&lt;ADEN)|(0&lt;&lt;ADSC)|(0&lt;&lt;ADATE)|(1&lt;&lt;ADIE)|(1&lt;&lt;ADPS2)|(1&lt;&lt;ADPS1)|(1&lt;&lt;ADPS0);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sei();//разрешаем прерывания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StartConvAdc();//запускаем АЦ преобразование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//-------------------------Инициализация таймера-------------------------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TIMSK0 |= (1&lt;&lt;OCIE0A);// разрешение рерывания по совпадению с числом регистра OCR0A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OCR0A = 0xFB;// число сравнения - 250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TCCR0B |= (1&lt;&lt;CS01);//установка предделителя на 8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TCCR0B = 0x00;//пока таймер не запускаем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while(1)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{   //tmp = KeyBuf;//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if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(KeyBuf==3)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   {  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PORTB^=(1&lt;&lt;PB3);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TCCR0B|=(1&lt;&lt;WGM01);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} //если нажата кнопка №3 - запускаем таймер и включаем светодиоды (или выключаем, если ранее они были включены)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if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(KeyBuf==2) //если нажата кнопка №2 (Уменьшения значения)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{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if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(u&gt;=230)//гасим дрбезг контактов копки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     {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       TCCR0B=0x00;//останавливаем таймер          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       if(timerc&lt;5) {timerc=10000;}//что бы наше число выбора счёта не ушло в минус - выполняем данную операцию                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//(если число выбора меньше 5 - начинаем выбор с наибольшего числа)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timerc=timerc-5;// для более быстрого набора нужной величины счёта при каждом нажатии от этого числа отнимается -5 секунд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       u=0;//обнуляем значение переменной, которая использовалась для подавления дребезга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timer=((uint32_t)timerc&lt;&lt;9)+(timerc&lt;&lt;6);// Так как для достижения 1 секунды таймеру нужно выполнить (тактовая частота таймера/число сравнения=150000/250) 600 //циклов мы умножим выбранное время(timerc) на это число (методом подбора я определил число 576, а не 600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//Но поскольку арифметико-логическое устройство нашего МК не обладает возможность умножения больших чисел, мы заменим простое выражение "timer=576*timerc;" на то что вы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//видите.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lastRenderedPageBreak/>
              <w:t>          }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else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{u++;}//процес гашения дребезга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dispent=timerc;//записываем значение переменной выбора времени в переменную для вывода на индикатор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}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if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(KeyBuf==1) //если нажата кнопка №1 (Увеличения значения)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{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if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(e&gt;=230)//гасим дрбезг контактов копки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     {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       TCCR0B=0x00;//останавливаем таймер         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if(timerc&gt;9995) {timerc=0;}//что бы наше число выбора счёта не ушло за пределы 4-х значного - выполняем данную операцию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       //(если число выбора больше 9995 - начинаем выбор с 0) 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       timerc=(timerc+5);// для более быстрого набора нужной величины счёта при каждом нажатии это число увеличивается на +5 секунд   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       e=0;//обнуляем значение переменной, которая использовалась для подавления дребезга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  timer=((uint32_t)timerc&lt;&lt;9)+(timerc&lt;&lt;6);//суть происходящего в этой строке описано чуть выше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}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else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{e++;}   //процес гашения дребезга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dispent=timerc;//записываем значение переменной выбора времени в переменную для вывода на индикатор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   }      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   display[0]=SEGMENTE[((dispent/(DIVIDER2[mu]))% DIVIDER1[mu])];//записываем в массив вывода значения на индикатор число dispent извлекая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//при этом определённые разряды этого числа (десятые, сотые и т.д.)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//снизу - процес перебора регистров и выбора для каждого из них опреелённого разряда числа dispent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if(mu&lt;=0)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   {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mu=3;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nu&lt;&lt;=1;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}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else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   {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mu--;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  nu&lt;&lt;=1;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}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if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(nu&gt;=16) {nu=1;};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display[1]=~nu;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write_display(display,2);//вызываем функцию записи значения в сдвиговый регистр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}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   return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0;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}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ISR(ADC_vect)//обработчик прерывания АЦП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{   unsigned char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AdcBuf;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unsigned char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Key;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//считываем старший регистр АЦП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AdcBuf = ADCH;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//опеределяем в какой диапазон он попал и присваиваем соответствующее значение переменой Key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if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(AdcBuf &gt; 240)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Key = KEY_S3;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else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if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(AdcBuf &gt; 180)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Key = KEY_S2;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else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if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(AdcBuf &gt; 120)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Key = KEY_S1;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else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Key = KEY_NULL;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KeyBuf=Key;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if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(Key) {KeyBuf=Key;} 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StartConvAdc();//запускаем преобразование и выходим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}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ISR(TIM0_COMPA_vect)//обработчик прерывания таймера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{if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(a&gt;=576)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{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dispent--; //декрементируем (отнимаем) единицу при каждом отсчете таймера (то есть обратный отсчет)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a=0;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}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else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{a++;}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if</w:t>
            </w:r>
            <w:r w:rsidRPr="006644FA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 xml:space="preserve"> </w:t>
            </w: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(timer&lt;=0)//высчитываем ранее заданное время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{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 xml:space="preserve">     PORTB^=(1&lt;&lt;PB3);  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TCCR0B=0x00;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lastRenderedPageBreak/>
              <w:t>     dispent=0;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timerc=0;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  timer=0;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  }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 timer--;//высчитываем ранее заданное время</w:t>
            </w:r>
          </w:p>
          <w:p w:rsidR="006644FA" w:rsidRPr="006644FA" w:rsidRDefault="006644FA" w:rsidP="00664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6644FA">
              <w:rPr>
                <w:rFonts w:ascii="Courier New" w:eastAsia="Times New Roman" w:hAnsi="Courier New" w:cs="Courier New"/>
                <w:sz w:val="20"/>
                <w:szCs w:val="20"/>
                <w:lang w:eastAsia="uk-UA"/>
              </w:rPr>
              <w:t>}</w:t>
            </w:r>
          </w:p>
        </w:tc>
      </w:tr>
    </w:tbl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lastRenderedPageBreak/>
        <w:t>С теорией вроде всё.</w:t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t>Теперь переходим к практике:</w:t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t>Для начала зальем прошивку в наш микроконтроллер. Я воспользуюсь программой AVRDudeProg. Отмечу, что настройку фьюз-бит производить не нужно (просто установите их по умолчанию). Кстати, если вам интересно – я заливаю код с помощью дешёвого китайского программатора AVRASP в связке с самодельной отладочной платой:</w:t>
      </w:r>
    </w:p>
    <w:p w:rsidR="006644FA" w:rsidRPr="006644FA" w:rsidRDefault="006644FA" w:rsidP="006644FA">
      <w:pPr>
        <w:spacing w:beforeAutospacing="1" w:after="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>
        <w:rPr>
          <w:rFonts w:ascii="Arial" w:eastAsia="Times New Roman" w:hAnsi="Arial" w:cs="Arial"/>
          <w:noProof/>
          <w:color w:val="208EBC"/>
          <w:sz w:val="20"/>
          <w:szCs w:val="20"/>
          <w:bdr w:val="none" w:sz="0" w:space="0" w:color="auto" w:frame="1"/>
          <w:lang w:eastAsia="uk-UA"/>
        </w:rPr>
        <w:lastRenderedPageBreak/>
        <w:drawing>
          <wp:inline distT="0" distB="0" distL="0" distR="0">
            <wp:extent cx="12192000" cy="6858000"/>
            <wp:effectExtent l="0" t="0" r="0" b="0"/>
            <wp:docPr id="15" name="Рисунок 15" descr="https://cxem.net/ckfinder/userfiles/2ba40fa3a810b11869b554248928a2f2/images/photo_2017-11-25_17-35-18.jpg?timestamp=151284611394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xem.net/ckfinder/userfiles/2ba40fa3a810b11869b554248928a2f2/images/photo_2017-11-25_17-35-18.jpg?timestamp=1512846113943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t>После прошивки - изготовим основу нашего будущего устройства – печатную плату, а точнее платы, так как они будут размещаться друг над другом для экономии места.</w:t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t>Изготавливать буду по лазерно-утюжной технологии. Распечатаем-подготовим текстолит (я сниму окислы на меде с помощью канцелярского ластика) - что бы 2 слоя сошлись правильно – просверлим контрольные отверстия – утюжим – смачиваем - аккуратно стираем бумагу – проверяем на наличие обрывов или слипаний  дорожек - если таковых не находим – начинаем травить плату ( я буду травить в хлорном железе) – готово – опять же проверяем плату на дефекты – после, сверлим отверстия (замечу, что диаметр у некоторых отверстий разный – у отверстий для межслойных переходов – 0,4 мм, остальные отверстия – 0,6 и 1,0 мм) – отлично - если есть желание, плату можно залудить в сплаве розе - так она дольше прослужит. Теперь приступим к межслойным переходам. Изготавливать эти переходы мы будем следующим способом : Сначала сверлим отверстие, потом берём медную проволоку (провод) с диаметром равным диаметру просверленного отверстия и вставляем её туда так, чтобы из платы немного выделялись кончики проволоки: </w:t>
      </w:r>
    </w:p>
    <w:p w:rsidR="006644FA" w:rsidRPr="006644FA" w:rsidRDefault="006644FA" w:rsidP="006644FA">
      <w:pPr>
        <w:spacing w:beforeAutospacing="1" w:after="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>
        <w:rPr>
          <w:rFonts w:ascii="Arial" w:eastAsia="Times New Roman" w:hAnsi="Arial" w:cs="Arial"/>
          <w:noProof/>
          <w:color w:val="208EBC"/>
          <w:sz w:val="20"/>
          <w:szCs w:val="20"/>
          <w:bdr w:val="none" w:sz="0" w:space="0" w:color="auto" w:frame="1"/>
          <w:lang w:eastAsia="uk-UA"/>
        </w:rPr>
        <w:lastRenderedPageBreak/>
        <w:drawing>
          <wp:inline distT="0" distB="0" distL="0" distR="0">
            <wp:extent cx="20955000" cy="15716250"/>
            <wp:effectExtent l="0" t="0" r="0" b="0"/>
            <wp:docPr id="14" name="Рисунок 14" descr="https://cxem.net/ckfinder/userfiles/2ba40fa3a810b11869b554248928a2f2/images/DSCN3565.JPG?timestamp=1512846113943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xem.net/ckfinder/userfiles/2ba40fa3a810b11869b554248928a2f2/images/DSCN3565.JPG?timestamp=1512846113943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0" cy="157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4FA" w:rsidRPr="006644FA" w:rsidRDefault="006644FA" w:rsidP="006644FA">
      <w:pPr>
        <w:spacing w:beforeAutospacing="1" w:after="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>
        <w:rPr>
          <w:rFonts w:ascii="Arial" w:eastAsia="Times New Roman" w:hAnsi="Arial" w:cs="Arial"/>
          <w:noProof/>
          <w:color w:val="208EBC"/>
          <w:sz w:val="20"/>
          <w:szCs w:val="20"/>
          <w:bdr w:val="none" w:sz="0" w:space="0" w:color="auto" w:frame="1"/>
          <w:lang w:eastAsia="uk-UA"/>
        </w:rPr>
        <w:lastRenderedPageBreak/>
        <w:drawing>
          <wp:inline distT="0" distB="0" distL="0" distR="0">
            <wp:extent cx="20955000" cy="15716250"/>
            <wp:effectExtent l="0" t="0" r="0" b="0"/>
            <wp:docPr id="13" name="Рисунок 13" descr="https://cxem.net/ckfinder/userfiles/2ba40fa3a810b11869b554248928a2f2/images/DSCN3566.JPG?timestamp=1512846113943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xem.net/ckfinder/userfiles/2ba40fa3a810b11869b554248928a2f2/images/DSCN3566.JPG?timestamp=1512846113943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0" cy="157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lastRenderedPageBreak/>
        <w:t>Далее прессуем ударами молотка провод и так мы получаем гладкую поверхность и почти незаметный межслойный переход.  </w:t>
      </w:r>
    </w:p>
    <w:p w:rsidR="006644FA" w:rsidRPr="006644FA" w:rsidRDefault="006644FA" w:rsidP="006644FA">
      <w:pPr>
        <w:spacing w:beforeAutospacing="1" w:after="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>
        <w:rPr>
          <w:rFonts w:ascii="Arial" w:eastAsia="Times New Roman" w:hAnsi="Arial" w:cs="Arial"/>
          <w:noProof/>
          <w:color w:val="208EBC"/>
          <w:sz w:val="20"/>
          <w:szCs w:val="20"/>
          <w:bdr w:val="none" w:sz="0" w:space="0" w:color="auto" w:frame="1"/>
          <w:lang w:eastAsia="uk-UA"/>
        </w:rPr>
        <w:lastRenderedPageBreak/>
        <w:drawing>
          <wp:inline distT="0" distB="0" distL="0" distR="0">
            <wp:extent cx="20955000" cy="15716250"/>
            <wp:effectExtent l="0" t="0" r="0" b="0"/>
            <wp:docPr id="12" name="Рисунок 12" descr="https://cxem.net/ckfinder/userfiles/2ba40fa3a810b11869b554248928a2f2/images/DSCN3575.JPG?timestamp=151284611394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xem.net/ckfinder/userfiles/2ba40fa3a810b11869b554248928a2f2/images/DSCN3575.JPG?timestamp=151284611394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0" cy="157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lastRenderedPageBreak/>
        <w:t>По окончанию запрессовки всех межслойных перемычек желательно проверить мультиметром (прозвонкой), появилась ли связь между контактами двух слоев, а так же стоит проконтролировать, что бы нигде не оборвалась какая-нибудь дорожка и не образовались ненужные перемычки. Удобнее всего это делать под маломощным прожектором:</w:t>
      </w:r>
    </w:p>
    <w:p w:rsidR="006644FA" w:rsidRPr="006644FA" w:rsidRDefault="006644FA" w:rsidP="006644FA">
      <w:pPr>
        <w:spacing w:beforeAutospacing="1" w:after="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>
        <w:rPr>
          <w:rFonts w:ascii="Arial" w:eastAsia="Times New Roman" w:hAnsi="Arial" w:cs="Arial"/>
          <w:noProof/>
          <w:color w:val="208EBC"/>
          <w:sz w:val="20"/>
          <w:szCs w:val="20"/>
          <w:bdr w:val="none" w:sz="0" w:space="0" w:color="auto" w:frame="1"/>
          <w:lang w:eastAsia="uk-UA"/>
        </w:rPr>
        <w:lastRenderedPageBreak/>
        <w:drawing>
          <wp:inline distT="0" distB="0" distL="0" distR="0">
            <wp:extent cx="20955000" cy="15716250"/>
            <wp:effectExtent l="0" t="0" r="0" b="0"/>
            <wp:docPr id="11" name="Рисунок 11" descr="https://cxem.net/ckfinder/userfiles/2ba40fa3a810b11869b554248928a2f2/images/DSCN3598.JPG?timestamp=151284611394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cxem.net/ckfinder/userfiles/2ba40fa3a810b11869b554248928a2f2/images/DSCN3598.JPG?timestamp=151284611394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0" cy="157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lastRenderedPageBreak/>
        <w:t>При желании места межслойных переходов можно укрепить залудивши контактные площадки с 2-х сторон платы. Я решил немного заморочиться и покрыть плату паяльной маской. Вышло не очень, но переделывать не особо хочется:)</w:t>
      </w:r>
    </w:p>
    <w:p w:rsidR="006644FA" w:rsidRPr="006644FA" w:rsidRDefault="006644FA" w:rsidP="006644FA">
      <w:pPr>
        <w:spacing w:beforeAutospacing="1" w:after="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>
        <w:rPr>
          <w:rFonts w:ascii="Arial" w:eastAsia="Times New Roman" w:hAnsi="Arial" w:cs="Arial"/>
          <w:noProof/>
          <w:color w:val="208EBC"/>
          <w:sz w:val="20"/>
          <w:szCs w:val="20"/>
          <w:bdr w:val="none" w:sz="0" w:space="0" w:color="auto" w:frame="1"/>
          <w:lang w:eastAsia="uk-UA"/>
        </w:rPr>
        <w:lastRenderedPageBreak/>
        <w:drawing>
          <wp:inline distT="0" distB="0" distL="0" distR="0">
            <wp:extent cx="20955000" cy="15716250"/>
            <wp:effectExtent l="0" t="0" r="0" b="0"/>
            <wp:docPr id="10" name="Рисунок 10" descr="https://cxem.net/ckfinder/userfiles/2ba40fa3a810b11869b554248928a2f2/images/DSCN3757.JPG?timestamp=1512846113943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cxem.net/ckfinder/userfiles/2ba40fa3a810b11869b554248928a2f2/images/DSCN3757.JPG?timestamp=1512846113943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0" cy="157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lastRenderedPageBreak/>
        <w:t>Далее нужно изготовить плату УФ прожектора. Там все аналогично, за исключением отсутствия межслойных переходов (так же я решил покрыть дорожки платы сплавом Розе):</w:t>
      </w:r>
    </w:p>
    <w:p w:rsidR="006644FA" w:rsidRPr="006644FA" w:rsidRDefault="006644FA" w:rsidP="006644FA">
      <w:pPr>
        <w:spacing w:beforeAutospacing="1" w:after="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>
        <w:rPr>
          <w:rFonts w:ascii="Arial" w:eastAsia="Times New Roman" w:hAnsi="Arial" w:cs="Arial"/>
          <w:noProof/>
          <w:color w:val="208EBC"/>
          <w:sz w:val="20"/>
          <w:szCs w:val="20"/>
          <w:bdr w:val="none" w:sz="0" w:space="0" w:color="auto" w:frame="1"/>
          <w:lang w:eastAsia="uk-UA"/>
        </w:rPr>
        <w:lastRenderedPageBreak/>
        <w:drawing>
          <wp:inline distT="0" distB="0" distL="0" distR="0">
            <wp:extent cx="20955000" cy="15716250"/>
            <wp:effectExtent l="0" t="0" r="0" b="0"/>
            <wp:docPr id="9" name="Рисунок 9" descr="https://cxem.net/ckfinder/userfiles/2ba40fa3a810b11869b554248928a2f2/images/DSCN3644.JPG?timestamp=1512846113943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cxem.net/ckfinder/userfiles/2ba40fa3a810b11869b554248928a2f2/images/DSCN3644.JPG?timestamp=1512846113943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0" cy="157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lastRenderedPageBreak/>
        <w:t>Как я уже упоминал ранее - платы будут размещаться одна над другой. Закреплены они будут с помощью металлических стоек. Для электрического контакта между платами (питание для светодиодов) - подготовим соединительный провод с разъемом и соответствующим штекером для платы (Можно, конечно, просто припаять):</w:t>
      </w:r>
    </w:p>
    <w:p w:rsidR="006644FA" w:rsidRPr="006644FA" w:rsidRDefault="006644FA" w:rsidP="006644FA">
      <w:pPr>
        <w:spacing w:beforeAutospacing="1" w:after="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>
        <w:rPr>
          <w:rFonts w:ascii="Arial" w:eastAsia="Times New Roman" w:hAnsi="Arial" w:cs="Arial"/>
          <w:noProof/>
          <w:color w:val="208EBC"/>
          <w:sz w:val="20"/>
          <w:szCs w:val="20"/>
          <w:bdr w:val="none" w:sz="0" w:space="0" w:color="auto" w:frame="1"/>
          <w:lang w:eastAsia="uk-UA"/>
        </w:rPr>
        <w:lastRenderedPageBreak/>
        <w:drawing>
          <wp:inline distT="0" distB="0" distL="0" distR="0">
            <wp:extent cx="20955000" cy="15716250"/>
            <wp:effectExtent l="0" t="0" r="0" b="0"/>
            <wp:docPr id="8" name="Рисунок 8" descr="https://cxem.net/ckfinder/userfiles/2ba40fa3a810b11869b554248928a2f2/images/DSCN3705.JPG?timestamp=1512846113943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cxem.net/ckfinder/userfiles/2ba40fa3a810b11869b554248928a2f2/images/DSCN3705.JPG?timestamp=1512846113943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0" cy="157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lastRenderedPageBreak/>
        <w:t>Наши платы готовы, поэтому перейдём непосредственно к запайке компонентов. Начинать советую с мелких и труднодоступных элементов. Микросхемы в SMD исполнении можно паять как паяльником, так и феном. Лично мне удобнее паяльником. В итоге получилось что-то вроде этого:</w:t>
      </w:r>
    </w:p>
    <w:p w:rsidR="006644FA" w:rsidRPr="006644FA" w:rsidRDefault="006644FA" w:rsidP="006644FA">
      <w:pPr>
        <w:spacing w:beforeAutospacing="1" w:after="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>
        <w:rPr>
          <w:rFonts w:ascii="Arial" w:eastAsia="Times New Roman" w:hAnsi="Arial" w:cs="Arial"/>
          <w:noProof/>
          <w:color w:val="208EBC"/>
          <w:sz w:val="20"/>
          <w:szCs w:val="20"/>
          <w:bdr w:val="none" w:sz="0" w:space="0" w:color="auto" w:frame="1"/>
          <w:lang w:eastAsia="uk-UA"/>
        </w:rPr>
        <w:lastRenderedPageBreak/>
        <w:drawing>
          <wp:inline distT="0" distB="0" distL="0" distR="0">
            <wp:extent cx="20955000" cy="15716250"/>
            <wp:effectExtent l="0" t="0" r="0" b="0"/>
            <wp:docPr id="7" name="Рисунок 7" descr="https://cxem.net/ckfinder/userfiles/2ba40fa3a810b11869b554248928a2f2/images/DSCN3802.JPG?timestamp=1512846113943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cxem.net/ckfinder/userfiles/2ba40fa3a810b11869b554248928a2f2/images/DSCN3802.JPG?timestamp=1512846113943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0" cy="157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4FA" w:rsidRPr="006644FA" w:rsidRDefault="006644FA" w:rsidP="006644FA">
      <w:pPr>
        <w:spacing w:beforeAutospacing="1" w:after="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>
        <w:rPr>
          <w:rFonts w:ascii="Arial" w:eastAsia="Times New Roman" w:hAnsi="Arial" w:cs="Arial"/>
          <w:noProof/>
          <w:color w:val="208EBC"/>
          <w:sz w:val="20"/>
          <w:szCs w:val="20"/>
          <w:bdr w:val="none" w:sz="0" w:space="0" w:color="auto" w:frame="1"/>
          <w:lang w:eastAsia="uk-UA"/>
        </w:rPr>
        <w:lastRenderedPageBreak/>
        <w:drawing>
          <wp:inline distT="0" distB="0" distL="0" distR="0">
            <wp:extent cx="20955000" cy="15716250"/>
            <wp:effectExtent l="0" t="0" r="0" b="0"/>
            <wp:docPr id="6" name="Рисунок 6" descr="https://cxem.net/ckfinder/userfiles/2ba40fa3a810b11869b554248928a2f2/images/DSCN3803.JPG?timestamp=1512846113943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cxem.net/ckfinder/userfiles/2ba40fa3a810b11869b554248928a2f2/images/DSCN3803.JPG?timestamp=1512846113943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0" cy="157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4FA" w:rsidRPr="006644FA" w:rsidRDefault="006644FA" w:rsidP="006644FA">
      <w:pPr>
        <w:spacing w:beforeAutospacing="1" w:after="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>
        <w:rPr>
          <w:rFonts w:ascii="Arial" w:eastAsia="Times New Roman" w:hAnsi="Arial" w:cs="Arial"/>
          <w:noProof/>
          <w:color w:val="208EBC"/>
          <w:sz w:val="20"/>
          <w:szCs w:val="20"/>
          <w:bdr w:val="none" w:sz="0" w:space="0" w:color="auto" w:frame="1"/>
          <w:lang w:eastAsia="uk-UA"/>
        </w:rPr>
        <w:lastRenderedPageBreak/>
        <w:drawing>
          <wp:inline distT="0" distB="0" distL="0" distR="0">
            <wp:extent cx="20955000" cy="15716250"/>
            <wp:effectExtent l="0" t="0" r="0" b="0"/>
            <wp:docPr id="5" name="Рисунок 5" descr="https://cxem.net/ckfinder/userfiles/2ba40fa3a810b11869b554248928a2f2/images/DSCN3681.JPG?timestamp=1512846113943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cxem.net/ckfinder/userfiles/2ba40fa3a810b11869b554248928a2f2/images/DSCN3681.JPG?timestamp=1512846113943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0" cy="157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4FA" w:rsidRPr="006644FA" w:rsidRDefault="006644FA" w:rsidP="006644FA">
      <w:pPr>
        <w:spacing w:beforeAutospacing="1" w:after="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>
        <w:rPr>
          <w:rFonts w:ascii="Arial" w:eastAsia="Times New Roman" w:hAnsi="Arial" w:cs="Arial"/>
          <w:noProof/>
          <w:color w:val="208EBC"/>
          <w:sz w:val="20"/>
          <w:szCs w:val="20"/>
          <w:bdr w:val="none" w:sz="0" w:space="0" w:color="auto" w:frame="1"/>
          <w:lang w:eastAsia="uk-UA"/>
        </w:rPr>
        <w:lastRenderedPageBreak/>
        <w:drawing>
          <wp:inline distT="0" distB="0" distL="0" distR="0">
            <wp:extent cx="20955000" cy="15716250"/>
            <wp:effectExtent l="0" t="0" r="0" b="0"/>
            <wp:docPr id="4" name="Рисунок 4" descr="https://cxem.net/ckfinder/userfiles/2ba40fa3a810b11869b554248928a2f2/images/DSCN3680.JPG?timestamp=1512846113943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cxem.net/ckfinder/userfiles/2ba40fa3a810b11869b554248928a2f2/images/DSCN3680.JPG?timestamp=1512846113943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0" cy="157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lastRenderedPageBreak/>
        <w:t>Как видно из последнего фото - несколько светодиодов решило не светится, но это не играет особую роль поскольку все светодиоды соединены паралельно. Кстати номинал ограничительных резисторов (их 100шт для каждого светодиода) - 100-200 Ом.</w:t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t>Ну и напоследок соберем наше устройство в корпус в качестве которого буду использовать пищевой бокс. Вот окончательная конструкция:</w:t>
      </w:r>
    </w:p>
    <w:p w:rsidR="006644FA" w:rsidRPr="006644FA" w:rsidRDefault="006644FA" w:rsidP="006644FA">
      <w:pPr>
        <w:spacing w:beforeAutospacing="1" w:after="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>
        <w:rPr>
          <w:rFonts w:ascii="Arial" w:eastAsia="Times New Roman" w:hAnsi="Arial" w:cs="Arial"/>
          <w:noProof/>
          <w:color w:val="208EBC"/>
          <w:sz w:val="20"/>
          <w:szCs w:val="20"/>
          <w:bdr w:val="none" w:sz="0" w:space="0" w:color="auto" w:frame="1"/>
          <w:lang w:eastAsia="uk-UA"/>
        </w:rPr>
        <w:lastRenderedPageBreak/>
        <w:drawing>
          <wp:inline distT="0" distB="0" distL="0" distR="0">
            <wp:extent cx="20955000" cy="15716250"/>
            <wp:effectExtent l="0" t="0" r="0" b="0"/>
            <wp:docPr id="3" name="Рисунок 3" descr="https://cxem.net/ckfinder/userfiles/2ba40fa3a810b11869b554248928a2f2/images/DSCN3851.JPG?timestamp=1512846113943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cxem.net/ckfinder/userfiles/2ba40fa3a810b11869b554248928a2f2/images/DSCN3851.JPG?timestamp=1512846113943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0" cy="157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lastRenderedPageBreak/>
        <w:t> </w:t>
      </w:r>
    </w:p>
    <w:p w:rsidR="006644FA" w:rsidRPr="006644FA" w:rsidRDefault="006644FA" w:rsidP="006644FA">
      <w:pPr>
        <w:spacing w:beforeAutospacing="1" w:after="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>
        <w:rPr>
          <w:rFonts w:ascii="Arial" w:eastAsia="Times New Roman" w:hAnsi="Arial" w:cs="Arial"/>
          <w:noProof/>
          <w:color w:val="208EBC"/>
          <w:sz w:val="20"/>
          <w:szCs w:val="20"/>
          <w:bdr w:val="none" w:sz="0" w:space="0" w:color="auto" w:frame="1"/>
          <w:lang w:eastAsia="uk-UA"/>
        </w:rPr>
        <w:lastRenderedPageBreak/>
        <w:drawing>
          <wp:inline distT="0" distB="0" distL="0" distR="0">
            <wp:extent cx="20955000" cy="15716250"/>
            <wp:effectExtent l="0" t="0" r="0" b="0"/>
            <wp:docPr id="2" name="Рисунок 2" descr="https://cxem.net/ckfinder/userfiles/2ba40fa3a810b11869b554248928a2f2/images/DSCN3852.JPG?timestamp=1512846113943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cxem.net/ckfinder/userfiles/2ba40fa3a810b11869b554248928a2f2/images/DSCN3852.JPG?timestamp=1512846113943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0" cy="157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lastRenderedPageBreak/>
        <w:t>Как видите, я еще предусмотрел охлаждение УФ матрицы, так как засветка паяльной маски - процес длительный (занимает около часа, а то и больше) за который светодиоды неплохо так нагреваются. </w:t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t>Теперь о питании: запитывал блоком питания 12В 1А подключенным к разъему питания (диаметр 6мм) на плате. Так же есть возможность подключить питание к клеммнику справа от разъема.</w:t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t>После подключения питания устройство сразу начинает работать:</w:t>
      </w:r>
    </w:p>
    <w:p w:rsidR="006644FA" w:rsidRPr="006644FA" w:rsidRDefault="006644FA" w:rsidP="006644FA">
      <w:pPr>
        <w:spacing w:beforeAutospacing="1" w:after="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>
        <w:rPr>
          <w:rFonts w:ascii="Arial" w:eastAsia="Times New Roman" w:hAnsi="Arial" w:cs="Arial"/>
          <w:noProof/>
          <w:color w:val="208EBC"/>
          <w:sz w:val="20"/>
          <w:szCs w:val="20"/>
          <w:bdr w:val="none" w:sz="0" w:space="0" w:color="auto" w:frame="1"/>
          <w:lang w:eastAsia="uk-UA"/>
        </w:rPr>
        <w:lastRenderedPageBreak/>
        <w:drawing>
          <wp:inline distT="0" distB="0" distL="0" distR="0">
            <wp:extent cx="20955000" cy="15716250"/>
            <wp:effectExtent l="0" t="0" r="0" b="0"/>
            <wp:docPr id="1" name="Рисунок 1" descr="https://cxem.net/ckfinder/userfiles/2ba40fa3a810b11869b554248928a2f2/images/DSCN3862.JPG?timestamp=1512846113944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cxem.net/ckfinder/userfiles/2ba40fa3a810b11869b554248928a2f2/images/DSCN3862.JPG?timestamp=1512846113944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0" cy="157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4FA" w:rsidRPr="006644FA" w:rsidRDefault="006644FA" w:rsidP="006644F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494949"/>
          <w:sz w:val="20"/>
          <w:szCs w:val="20"/>
          <w:lang w:eastAsia="uk-UA"/>
        </w:rPr>
      </w:pP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lastRenderedPageBreak/>
        <w:t>Вроде все объяснил. Если у вас возникнут какие-нибудь вопросы – пишите в комментариях (</w:t>
      </w:r>
      <w:r w:rsidRPr="006644FA">
        <w:rPr>
          <w:rFonts w:ascii="MS Gothic" w:eastAsia="MS Gothic" w:hAnsi="MS Gothic" w:cs="MS Gothic" w:hint="eastAsia"/>
          <w:color w:val="494949"/>
          <w:sz w:val="20"/>
          <w:szCs w:val="20"/>
          <w:lang w:eastAsia="uk-UA"/>
        </w:rPr>
        <w:t>◕‿◕</w:t>
      </w:r>
      <w:r w:rsidRPr="006644FA">
        <w:rPr>
          <w:rFonts w:ascii="Arial" w:eastAsia="Times New Roman" w:hAnsi="Arial" w:cs="Arial"/>
          <w:color w:val="494949"/>
          <w:sz w:val="20"/>
          <w:szCs w:val="20"/>
          <w:lang w:eastAsia="uk-UA"/>
        </w:rPr>
        <w:t>) </w:t>
      </w:r>
    </w:p>
    <w:p w:rsidR="0076322D" w:rsidRDefault="0076322D">
      <w:bookmarkStart w:id="0" w:name="_GoBack"/>
      <w:bookmarkEnd w:id="0"/>
    </w:p>
    <w:sectPr w:rsidR="0076322D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44FA"/>
    <w:rsid w:val="006644FA"/>
    <w:rsid w:val="0076322D"/>
    <w:rsid w:val="00FF76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6644F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644FA"/>
    <w:rPr>
      <w:rFonts w:ascii="Times New Roman" w:eastAsia="Times New Roman" w:hAnsi="Times New Roman" w:cs="Times New Roman"/>
      <w:b/>
      <w:bCs/>
      <w:kern w:val="36"/>
      <w:sz w:val="48"/>
      <w:szCs w:val="48"/>
      <w:lang w:eastAsia="uk-UA"/>
    </w:rPr>
  </w:style>
  <w:style w:type="paragraph" w:styleId="a3">
    <w:name w:val="Normal (Web)"/>
    <w:basedOn w:val="a"/>
    <w:uiPriority w:val="99"/>
    <w:semiHidden/>
    <w:unhideWhenUsed/>
    <w:rsid w:val="006644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4">
    <w:name w:val="Hyperlink"/>
    <w:basedOn w:val="a0"/>
    <w:uiPriority w:val="99"/>
    <w:semiHidden/>
    <w:unhideWhenUsed/>
    <w:rsid w:val="006644FA"/>
    <w:rPr>
      <w:color w:val="0000FF"/>
      <w:u w:val="single"/>
    </w:rPr>
  </w:style>
  <w:style w:type="character" w:styleId="HTML">
    <w:name w:val="HTML Code"/>
    <w:basedOn w:val="a0"/>
    <w:uiPriority w:val="99"/>
    <w:semiHidden/>
    <w:unhideWhenUsed/>
    <w:rsid w:val="006644FA"/>
    <w:rPr>
      <w:rFonts w:ascii="Courier New" w:eastAsia="Times New Roman" w:hAnsi="Courier New" w:cs="Courier New"/>
      <w:sz w:val="20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6644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644F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6644F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644FA"/>
    <w:rPr>
      <w:rFonts w:ascii="Times New Roman" w:eastAsia="Times New Roman" w:hAnsi="Times New Roman" w:cs="Times New Roman"/>
      <w:b/>
      <w:bCs/>
      <w:kern w:val="36"/>
      <w:sz w:val="48"/>
      <w:szCs w:val="48"/>
      <w:lang w:eastAsia="uk-UA"/>
    </w:rPr>
  </w:style>
  <w:style w:type="paragraph" w:styleId="a3">
    <w:name w:val="Normal (Web)"/>
    <w:basedOn w:val="a"/>
    <w:uiPriority w:val="99"/>
    <w:semiHidden/>
    <w:unhideWhenUsed/>
    <w:rsid w:val="006644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4">
    <w:name w:val="Hyperlink"/>
    <w:basedOn w:val="a0"/>
    <w:uiPriority w:val="99"/>
    <w:semiHidden/>
    <w:unhideWhenUsed/>
    <w:rsid w:val="006644FA"/>
    <w:rPr>
      <w:color w:val="0000FF"/>
      <w:u w:val="single"/>
    </w:rPr>
  </w:style>
  <w:style w:type="character" w:styleId="HTML">
    <w:name w:val="HTML Code"/>
    <w:basedOn w:val="a0"/>
    <w:uiPriority w:val="99"/>
    <w:semiHidden/>
    <w:unhideWhenUsed/>
    <w:rsid w:val="006644FA"/>
    <w:rPr>
      <w:rFonts w:ascii="Courier New" w:eastAsia="Times New Roman" w:hAnsi="Courier New" w:cs="Courier New"/>
      <w:sz w:val="20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6644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644F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671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83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39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05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270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491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049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4479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28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569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6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995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649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33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677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5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424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221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27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66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752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158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63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784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503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999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2883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62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71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740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15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53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937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92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871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47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543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229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44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0856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4543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0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78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3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851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798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3365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4700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911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54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177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21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6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299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947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221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258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594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195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99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734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513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5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371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473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6462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502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0064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984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1971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70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0043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113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543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97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2416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951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451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08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076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556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250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42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8921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0444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0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983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21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350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793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117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49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45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2713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05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2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888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7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898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99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6206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501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0776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67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51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2511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252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0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783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804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1647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645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2056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7929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4834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519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09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80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867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17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08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0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662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876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619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4499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730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9760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877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36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916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06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4463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37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4291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867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86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630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8837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2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24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645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0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110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019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654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390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886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8590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790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99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4577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976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2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247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8918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948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4993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31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080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82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3687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89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04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151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5288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744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5721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707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7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56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309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17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05708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845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044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576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529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70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177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2384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318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450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154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646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50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1680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323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0909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2192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102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252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691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005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296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911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0446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250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8723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67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11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0992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111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015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0745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2477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420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4083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62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5627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27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7683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800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1911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132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1496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9795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6869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5717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98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6568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6310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9358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6664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2380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973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7592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0376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3287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9045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1102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2724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075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5877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541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351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360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2464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3213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4613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4224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184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3988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9853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331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123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3107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8789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004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203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07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820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0897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3951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1948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9655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8724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8948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342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018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8318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731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2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3074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386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193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1214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4599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1063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602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484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6066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372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5704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1377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873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5482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243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85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6933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126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2941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0522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705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401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7509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4050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1894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0206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642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47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156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8355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9557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5829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5054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9357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056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288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0162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3473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3743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852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039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016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1373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411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8042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418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0566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7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692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134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6433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5874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9873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839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702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0091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9827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4119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4125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1644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37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7612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4356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23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299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7204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4566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6051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6383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0797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9435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063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xem.net/ckfinder/userfiles/2ba40fa3a810b11869b554248928a2f2/images/photo_2017-11-25_17-35-18.jpg?timestamp=1512846113943" TargetMode="External"/><Relationship Id="rId13" Type="http://schemas.openxmlformats.org/officeDocument/2006/relationships/image" Target="media/image4.jpeg"/><Relationship Id="rId18" Type="http://schemas.openxmlformats.org/officeDocument/2006/relationships/hyperlink" Target="https://cxem.net/ckfinder/userfiles/2ba40fa3a810b11869b554248928a2f2/images/DSCN3757.JPG?timestamp=1512846113943" TargetMode="External"/><Relationship Id="rId26" Type="http://schemas.openxmlformats.org/officeDocument/2006/relationships/hyperlink" Target="https://cxem.net/ckfinder/userfiles/2ba40fa3a810b11869b554248928a2f2/images/DSCN3803.JPG?timestamp=1512846113943" TargetMode="External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34" Type="http://schemas.openxmlformats.org/officeDocument/2006/relationships/hyperlink" Target="https://cxem.net/ckfinder/userfiles/2ba40fa3a810b11869b554248928a2f2/images/DSCN3852.JPG?timestamp=1512846113943" TargetMode="External"/><Relationship Id="rId7" Type="http://schemas.openxmlformats.org/officeDocument/2006/relationships/hyperlink" Target="https://cxem.net/cms/drafts/5995/preview/" TargetMode="External"/><Relationship Id="rId12" Type="http://schemas.openxmlformats.org/officeDocument/2006/relationships/hyperlink" Target="https://cxem.net/ckfinder/userfiles/2ba40fa3a810b11869b554248928a2f2/images/DSCN3566.JPG?timestamp=1512846113943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0.jpeg"/><Relationship Id="rId33" Type="http://schemas.openxmlformats.org/officeDocument/2006/relationships/image" Target="media/image14.jpeg"/><Relationship Id="rId38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hyperlink" Target="https://cxem.net/ckfinder/userfiles/2ba40fa3a810b11869b554248928a2f2/images/DSCN3598.JPG?timestamp=1512846113943" TargetMode="External"/><Relationship Id="rId20" Type="http://schemas.openxmlformats.org/officeDocument/2006/relationships/hyperlink" Target="https://cxem.net/ckfinder/userfiles/2ba40fa3a810b11869b554248928a2f2/images/DSCN3644.JPG?timestamp=1512846113943" TargetMode="External"/><Relationship Id="rId29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3.jpeg"/><Relationship Id="rId24" Type="http://schemas.openxmlformats.org/officeDocument/2006/relationships/hyperlink" Target="https://cxem.net/ckfinder/userfiles/2ba40fa3a810b11869b554248928a2f2/images/DSCN3802.JPG?timestamp=1512846113943" TargetMode="External"/><Relationship Id="rId32" Type="http://schemas.openxmlformats.org/officeDocument/2006/relationships/hyperlink" Target="https://cxem.net/ckfinder/userfiles/2ba40fa3a810b11869b554248928a2f2/images/DSCN3851.JPG?timestamp=1512846113943" TargetMode="External"/><Relationship Id="rId37" Type="http://schemas.openxmlformats.org/officeDocument/2006/relationships/image" Target="media/image16.jpeg"/><Relationship Id="rId5" Type="http://schemas.openxmlformats.org/officeDocument/2006/relationships/hyperlink" Target="https://cxem.net/ckfinder/userfiles/2ba40fa3a810b11869b554248928a2f2/images/tim2.jpg?timestamp=1512846113942" TargetMode="External"/><Relationship Id="rId15" Type="http://schemas.openxmlformats.org/officeDocument/2006/relationships/image" Target="media/image5.jpeg"/><Relationship Id="rId23" Type="http://schemas.openxmlformats.org/officeDocument/2006/relationships/image" Target="media/image9.jpeg"/><Relationship Id="rId28" Type="http://schemas.openxmlformats.org/officeDocument/2006/relationships/hyperlink" Target="https://cxem.net/ckfinder/userfiles/2ba40fa3a810b11869b554248928a2f2/images/DSCN3681.JPG?timestamp=1512846113943" TargetMode="External"/><Relationship Id="rId36" Type="http://schemas.openxmlformats.org/officeDocument/2006/relationships/hyperlink" Target="https://cxem.net/ckfinder/userfiles/2ba40fa3a810b11869b554248928a2f2/images/DSCN3862.JPG?timestamp=1512846113944" TargetMode="External"/><Relationship Id="rId10" Type="http://schemas.openxmlformats.org/officeDocument/2006/relationships/hyperlink" Target="https://cxem.net/ckfinder/userfiles/2ba40fa3a810b11869b554248928a2f2/images/DSCN3565.JPG?timestamp=1512846113943" TargetMode="External"/><Relationship Id="rId19" Type="http://schemas.openxmlformats.org/officeDocument/2006/relationships/image" Target="media/image7.jpeg"/><Relationship Id="rId31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hyperlink" Target="https://cxem.net/ckfinder/userfiles/2ba40fa3a810b11869b554248928a2f2/images/DSCN3575.JPG?timestamp=1512846113943" TargetMode="External"/><Relationship Id="rId22" Type="http://schemas.openxmlformats.org/officeDocument/2006/relationships/hyperlink" Target="https://cxem.net/ckfinder/userfiles/2ba40fa3a810b11869b554248928a2f2/images/DSCN3705.JPG?timestamp=1512846113943" TargetMode="External"/><Relationship Id="rId27" Type="http://schemas.openxmlformats.org/officeDocument/2006/relationships/image" Target="media/image11.jpeg"/><Relationship Id="rId30" Type="http://schemas.openxmlformats.org/officeDocument/2006/relationships/hyperlink" Target="https://cxem.net/ckfinder/userfiles/2ba40fa3a810b11869b554248928a2f2/images/DSCN3680.JPG?timestamp=1512846113943" TargetMode="External"/><Relationship Id="rId35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1</Pages>
  <Words>9770</Words>
  <Characters>5570</Characters>
  <Application>Microsoft Office Word</Application>
  <DocSecurity>0</DocSecurity>
  <Lines>46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</dc:creator>
  <cp:lastModifiedBy>Arthur</cp:lastModifiedBy>
  <cp:revision>2</cp:revision>
  <dcterms:created xsi:type="dcterms:W3CDTF">2017-12-09T19:06:00Z</dcterms:created>
  <dcterms:modified xsi:type="dcterms:W3CDTF">2017-12-09T22:10:00Z</dcterms:modified>
</cp:coreProperties>
</file>